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C0" w:rsidRDefault="00A111A8" w:rsidP="00A111A8">
      <w:pPr>
        <w:jc w:val="center"/>
        <w:rPr>
          <w:rFonts w:ascii="Constantia" w:hAnsi="Constantia"/>
          <w:sz w:val="32"/>
          <w:szCs w:val="32"/>
        </w:rPr>
      </w:pPr>
      <w:r>
        <w:rPr>
          <w:rFonts w:ascii="Constantia" w:hAnsi="Constantia"/>
          <w:sz w:val="32"/>
          <w:szCs w:val="32"/>
        </w:rPr>
        <w:t>Reflection Assignment</w:t>
      </w:r>
    </w:p>
    <w:p w:rsidR="00A111A8" w:rsidRPr="00A111A8" w:rsidRDefault="00A111A8" w:rsidP="00A111A8">
      <w:pPr>
        <w:rPr>
          <w:rFonts w:ascii="Constantia" w:hAnsi="Constantia"/>
          <w:sz w:val="24"/>
          <w:szCs w:val="24"/>
        </w:rPr>
      </w:pPr>
      <w:r>
        <w:rPr>
          <w:rFonts w:ascii="Constantia" w:hAnsi="Constantia"/>
          <w:sz w:val="24"/>
          <w:szCs w:val="24"/>
        </w:rPr>
        <w:t>This assignment will be graded based on how thoroughly you develop your thoughts and how well you explain yourself, using specific examples</w:t>
      </w:r>
      <w:r w:rsidR="0011680C">
        <w:rPr>
          <w:rFonts w:ascii="Constantia" w:hAnsi="Constantia"/>
          <w:sz w:val="24"/>
          <w:szCs w:val="24"/>
        </w:rPr>
        <w:t xml:space="preserve">. Each answer has the potential to earn 20 points, so there are 80 points available.  It should be between 2 and 4 pages, double spaced. </w:t>
      </w:r>
      <w:bookmarkStart w:id="0" w:name="_GoBack"/>
      <w:bookmarkEnd w:id="0"/>
    </w:p>
    <w:p w:rsidR="00A111A8" w:rsidRDefault="00A111A8" w:rsidP="00A111A8">
      <w:pPr>
        <w:pStyle w:val="ListParagraph"/>
        <w:numPr>
          <w:ilvl w:val="0"/>
          <w:numId w:val="1"/>
        </w:numPr>
        <w:rPr>
          <w:rFonts w:ascii="Constantia" w:hAnsi="Constantia"/>
          <w:sz w:val="24"/>
          <w:szCs w:val="24"/>
        </w:rPr>
      </w:pPr>
      <w:r>
        <w:rPr>
          <w:rFonts w:ascii="Constantia" w:hAnsi="Constantia"/>
          <w:sz w:val="24"/>
          <w:szCs w:val="24"/>
        </w:rPr>
        <w:t>In what ways did you contribute to your role? What did you do well and why do you feel that way? In what ways could you have done better?</w:t>
      </w:r>
    </w:p>
    <w:p w:rsidR="00A111A8" w:rsidRDefault="00A111A8" w:rsidP="00A111A8">
      <w:pPr>
        <w:pStyle w:val="ListParagraph"/>
        <w:rPr>
          <w:rFonts w:ascii="Constantia" w:hAnsi="Constantia"/>
          <w:sz w:val="24"/>
          <w:szCs w:val="24"/>
        </w:rPr>
      </w:pPr>
    </w:p>
    <w:p w:rsidR="00A111A8" w:rsidRDefault="00A111A8" w:rsidP="00A111A8">
      <w:pPr>
        <w:pStyle w:val="ListParagraph"/>
        <w:numPr>
          <w:ilvl w:val="0"/>
          <w:numId w:val="1"/>
        </w:numPr>
        <w:rPr>
          <w:rFonts w:ascii="Constantia" w:hAnsi="Constantia"/>
          <w:sz w:val="24"/>
          <w:szCs w:val="24"/>
        </w:rPr>
      </w:pPr>
      <w:r>
        <w:rPr>
          <w:rFonts w:ascii="Constantia" w:hAnsi="Constantia"/>
          <w:sz w:val="24"/>
          <w:szCs w:val="24"/>
        </w:rPr>
        <w:t xml:space="preserve">If you were to do this assignment again, in the same way it was assigned, what would you do differently?  Why would you do this differently and what changes would you hope it achieved? </w:t>
      </w:r>
    </w:p>
    <w:p w:rsidR="00A111A8" w:rsidRPr="00A111A8" w:rsidRDefault="00A111A8" w:rsidP="00A111A8">
      <w:pPr>
        <w:pStyle w:val="ListParagraph"/>
        <w:rPr>
          <w:rFonts w:ascii="Constantia" w:hAnsi="Constantia"/>
          <w:sz w:val="24"/>
          <w:szCs w:val="24"/>
        </w:rPr>
      </w:pPr>
    </w:p>
    <w:p w:rsidR="00A111A8" w:rsidRDefault="00A111A8" w:rsidP="00A111A8">
      <w:pPr>
        <w:pStyle w:val="ListParagraph"/>
        <w:numPr>
          <w:ilvl w:val="0"/>
          <w:numId w:val="1"/>
        </w:numPr>
        <w:rPr>
          <w:rFonts w:ascii="Constantia" w:hAnsi="Constantia"/>
          <w:sz w:val="24"/>
          <w:szCs w:val="24"/>
        </w:rPr>
      </w:pPr>
      <w:r>
        <w:rPr>
          <w:rFonts w:ascii="Constantia" w:hAnsi="Constantia"/>
          <w:sz w:val="24"/>
          <w:szCs w:val="24"/>
        </w:rPr>
        <w:t xml:space="preserve">When this assignment is given next year, how can it be improved?  In what ways do you think the unit should be organized to improve the knowledge you needed to complete the activity?  What steps would make sense to you?  </w:t>
      </w:r>
    </w:p>
    <w:p w:rsidR="00A111A8" w:rsidRPr="00A111A8" w:rsidRDefault="00A111A8" w:rsidP="00A111A8">
      <w:pPr>
        <w:pStyle w:val="ListParagraph"/>
        <w:rPr>
          <w:rFonts w:ascii="Constantia" w:hAnsi="Constantia"/>
          <w:sz w:val="24"/>
          <w:szCs w:val="24"/>
        </w:rPr>
      </w:pPr>
    </w:p>
    <w:p w:rsidR="00A111A8" w:rsidRPr="00A111A8" w:rsidRDefault="00A111A8" w:rsidP="00A111A8">
      <w:pPr>
        <w:pStyle w:val="ListParagraph"/>
        <w:numPr>
          <w:ilvl w:val="0"/>
          <w:numId w:val="1"/>
        </w:numPr>
        <w:rPr>
          <w:rFonts w:ascii="Constantia" w:hAnsi="Constantia"/>
          <w:sz w:val="24"/>
          <w:szCs w:val="24"/>
        </w:rPr>
      </w:pPr>
      <w:r>
        <w:rPr>
          <w:rFonts w:ascii="Constantia" w:hAnsi="Constantia"/>
          <w:sz w:val="24"/>
          <w:szCs w:val="24"/>
        </w:rPr>
        <w:t xml:space="preserve">Using the terminology discussed at the beginning of this unit and through the course of it, describe the sequence of events that take place during the course of a case moving through the court system.  Start with the different modes of resolution, assuming it to go to trial, and then through the verdict.  </w:t>
      </w:r>
    </w:p>
    <w:sectPr w:rsidR="00A111A8" w:rsidRPr="00A11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E4C77"/>
    <w:multiLevelType w:val="hybridMultilevel"/>
    <w:tmpl w:val="BCD4C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40"/>
    <w:rsid w:val="00090040"/>
    <w:rsid w:val="0011680C"/>
    <w:rsid w:val="0094213E"/>
    <w:rsid w:val="00A111A8"/>
    <w:rsid w:val="00DD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0FE8"/>
  <w15:chartTrackingRefBased/>
  <w15:docId w15:val="{243DD98B-D7B4-48B6-AE7F-426262F6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2</cp:revision>
  <dcterms:created xsi:type="dcterms:W3CDTF">2020-03-05T00:33:00Z</dcterms:created>
  <dcterms:modified xsi:type="dcterms:W3CDTF">2020-03-05T00:46:00Z</dcterms:modified>
</cp:coreProperties>
</file>